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EF" w:rsidRPr="00B176AB" w:rsidRDefault="00E369EF">
      <w:pPr>
        <w:rPr>
          <w:b/>
          <w:sz w:val="28"/>
          <w:szCs w:val="28"/>
          <w:lang w:val="en-GB"/>
        </w:rPr>
      </w:pPr>
      <w:r w:rsidRPr="00B176AB">
        <w:rPr>
          <w:b/>
          <w:sz w:val="28"/>
          <w:szCs w:val="28"/>
          <w:lang w:val="en-GB"/>
        </w:rPr>
        <w:t xml:space="preserve">List of places to ride on the beach from </w:t>
      </w:r>
      <w:bookmarkStart w:id="0" w:name="_GoBack"/>
      <w:bookmarkEnd w:id="0"/>
      <w:smartTag w:uri="urn:schemas-microsoft-com:office:smarttags" w:element="place">
        <w:r w:rsidRPr="00B176AB">
          <w:rPr>
            <w:b/>
            <w:sz w:val="28"/>
            <w:szCs w:val="28"/>
            <w:lang w:val="en-GB"/>
          </w:rPr>
          <w:t>North Lancs</w:t>
        </w:r>
      </w:smartTag>
      <w:r w:rsidRPr="00B176AB">
        <w:rPr>
          <w:b/>
          <w:sz w:val="28"/>
          <w:szCs w:val="28"/>
          <w:lang w:val="en-GB"/>
        </w:rPr>
        <w:t xml:space="preserve"> Bridleways Society (NLBS)</w:t>
      </w:r>
    </w:p>
    <w:p w:rsidR="00E369EF" w:rsidRDefault="00E369EF">
      <w:pPr>
        <w:rPr>
          <w:lang w:val="en-GB"/>
        </w:rPr>
      </w:pPr>
    </w:p>
    <w:p w:rsidR="00E369EF" w:rsidRDefault="00E369EF">
      <w:pPr>
        <w:rPr>
          <w:lang w:val="en-GB"/>
        </w:rPr>
      </w:pPr>
      <w:r>
        <w:rPr>
          <w:lang w:val="en-GB"/>
        </w:rPr>
        <w:t xml:space="preserve">Many of these rides are in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Morecambe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Bay</w:t>
          </w:r>
        </w:smartTag>
      </w:smartTag>
      <w:r>
        <w:rPr>
          <w:lang w:val="en-GB"/>
        </w:rPr>
        <w:t xml:space="preserve">.  NLBS advises riders to ALWAYS ride parallel to the shore and to check the tides before setting out.  There are areas of quicksand in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Morecambe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Bay</w:t>
          </w:r>
        </w:smartTag>
      </w:smartTag>
      <w:r>
        <w:rPr>
          <w:lang w:val="en-GB"/>
        </w:rPr>
        <w:t xml:space="preserve"> so it is advised to keep close to the shore.  It’s a good idea to walk your horse on the outward journey and gallop if the going is suitable on the return.</w:t>
      </w:r>
    </w:p>
    <w:p w:rsidR="00E369EF" w:rsidRDefault="00E369E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"/>
        <w:gridCol w:w="1339"/>
        <w:gridCol w:w="1155"/>
        <w:gridCol w:w="1604"/>
        <w:gridCol w:w="4716"/>
      </w:tblGrid>
      <w:tr w:rsidR="00E369EF" w:rsidRPr="009049DE" w:rsidTr="00277614">
        <w:trPr>
          <w:cantSplit/>
          <w:trHeight w:val="633"/>
          <w:tblHeader/>
        </w:trPr>
        <w:tc>
          <w:tcPr>
            <w:tcW w:w="1018" w:type="dxa"/>
          </w:tcPr>
          <w:p w:rsidR="00E369EF" w:rsidRPr="00277614" w:rsidRDefault="00E369EF">
            <w:pPr>
              <w:rPr>
                <w:b/>
                <w:lang w:val="en-GB"/>
              </w:rPr>
            </w:pPr>
            <w:r w:rsidRPr="00277614">
              <w:rPr>
                <w:b/>
                <w:lang w:val="en-GB"/>
              </w:rPr>
              <w:t>Number</w:t>
            </w:r>
          </w:p>
        </w:tc>
        <w:tc>
          <w:tcPr>
            <w:tcW w:w="1648" w:type="dxa"/>
          </w:tcPr>
          <w:p w:rsidR="00E369EF" w:rsidRPr="00277614" w:rsidRDefault="00E369EF">
            <w:pPr>
              <w:rPr>
                <w:b/>
                <w:lang w:val="en-GB"/>
              </w:rPr>
            </w:pPr>
            <w:r w:rsidRPr="00277614">
              <w:rPr>
                <w:b/>
                <w:lang w:val="en-GB"/>
              </w:rPr>
              <w:t>Map</w:t>
            </w:r>
          </w:p>
        </w:tc>
        <w:tc>
          <w:tcPr>
            <w:tcW w:w="1374" w:type="dxa"/>
          </w:tcPr>
          <w:p w:rsidR="00E369EF" w:rsidRPr="00277614" w:rsidRDefault="00E369EF" w:rsidP="004E023A">
            <w:pPr>
              <w:rPr>
                <w:b/>
                <w:lang w:val="en-GB"/>
              </w:rPr>
            </w:pPr>
            <w:r w:rsidRPr="00277614">
              <w:rPr>
                <w:b/>
                <w:lang w:val="en-GB"/>
              </w:rPr>
              <w:t>Grid Ref= X</w:t>
            </w:r>
          </w:p>
        </w:tc>
        <w:tc>
          <w:tcPr>
            <w:tcW w:w="1893" w:type="dxa"/>
          </w:tcPr>
          <w:p w:rsidR="00E369EF" w:rsidRPr="00277614" w:rsidRDefault="00E369EF">
            <w:pPr>
              <w:rPr>
                <w:b/>
                <w:lang w:val="en-GB"/>
              </w:rPr>
            </w:pPr>
            <w:r w:rsidRPr="00277614">
              <w:rPr>
                <w:b/>
                <w:lang w:val="en-GB"/>
              </w:rPr>
              <w:t>Name</w:t>
            </w:r>
          </w:p>
        </w:tc>
        <w:tc>
          <w:tcPr>
            <w:tcW w:w="8017" w:type="dxa"/>
          </w:tcPr>
          <w:p w:rsidR="00E369EF" w:rsidRPr="00277614" w:rsidRDefault="00E369EF">
            <w:pPr>
              <w:rPr>
                <w:b/>
                <w:lang w:val="en-GB"/>
              </w:rPr>
            </w:pPr>
            <w:r w:rsidRPr="00277614">
              <w:rPr>
                <w:b/>
                <w:lang w:val="en-GB"/>
              </w:rPr>
              <w:t>Description</w:t>
            </w:r>
          </w:p>
        </w:tc>
      </w:tr>
      <w:tr w:rsidR="00E369EF" w:rsidRPr="009049DE" w:rsidTr="00277614">
        <w:trPr>
          <w:cantSplit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1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OS 296</w:t>
            </w: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389500</w:t>
            </w: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Pilling Sands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Park at X, can ride towards Knott End along Foreshore</w:t>
            </w:r>
          </w:p>
        </w:tc>
      </w:tr>
      <w:tr w:rsidR="00E369EF" w:rsidRPr="009049DE" w:rsidTr="00277614">
        <w:trPr>
          <w:cantSplit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2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OS 296</w:t>
            </w: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427560</w:t>
            </w: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Sunderland Point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 xml:space="preserve">NB  Sunderland Point can be cut off by tides.  It is essential to check </w:t>
            </w:r>
            <w:r>
              <w:rPr>
                <w:lang w:val="en-GB"/>
              </w:rPr>
              <w:t xml:space="preserve">high tide times </w:t>
            </w:r>
            <w:r w:rsidRPr="009049DE">
              <w:rPr>
                <w:lang w:val="en-GB"/>
              </w:rPr>
              <w:t xml:space="preserve">beforehand.  Park opposite to pub in Overton by cattle grid.  Ride across marsh to Sunderland Point Turn right at X between houses on to bridleway which runs along beach (Middleton Sands) to </w:t>
            </w:r>
            <w:smartTag w:uri="urn:schemas-microsoft-com:office:smarttags" w:element="address">
              <w:smartTag w:uri="urn:schemas-microsoft-com:office:smarttags" w:element="Street">
                <w:r w:rsidRPr="009049DE">
                  <w:rPr>
                    <w:lang w:val="en-GB"/>
                  </w:rPr>
                  <w:t>Carr Lane</w:t>
                </w:r>
              </w:smartTag>
            </w:smartTag>
            <w:r w:rsidRPr="009049DE">
              <w:rPr>
                <w:lang w:val="en-GB"/>
              </w:rPr>
              <w:t>, Middleton, then back to Overton</w:t>
            </w:r>
            <w:r>
              <w:rPr>
                <w:lang w:val="en-GB"/>
              </w:rPr>
              <w:t>.</w:t>
            </w:r>
          </w:p>
        </w:tc>
      </w:tr>
      <w:tr w:rsidR="00E369EF" w:rsidRPr="009049DE" w:rsidTr="00277614">
        <w:trPr>
          <w:cantSplit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3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OS 296</w:t>
            </w: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408608</w:t>
            </w: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Half Moon Bay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Park at X and ride North along beach to Morecambe 427644</w:t>
            </w:r>
          </w:p>
        </w:tc>
      </w:tr>
      <w:tr w:rsidR="00E369EF" w:rsidRPr="009049DE" w:rsidTr="00277614">
        <w:trPr>
          <w:cantSplit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4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OS 296</w:t>
            </w: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457563</w:t>
            </w: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Glasson dock Multiuse path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Park at X at Conder Green.  This multi</w:t>
            </w:r>
            <w:r>
              <w:rPr>
                <w:lang w:val="en-GB"/>
              </w:rPr>
              <w:t>-</w:t>
            </w:r>
            <w:r w:rsidRPr="009049DE">
              <w:rPr>
                <w:lang w:val="en-GB"/>
              </w:rPr>
              <w:t xml:space="preserve">use path goes into </w:t>
            </w:r>
            <w:smartTag w:uri="urn:schemas-microsoft-com:office:smarttags" w:element="place">
              <w:smartTag w:uri="urn:schemas-microsoft-com:office:smarttags" w:element="City">
                <w:r w:rsidRPr="009049DE">
                  <w:rPr>
                    <w:lang w:val="en-GB"/>
                  </w:rPr>
                  <w:t>Lancaster</w:t>
                </w:r>
              </w:smartTag>
            </w:smartTag>
            <w:r w:rsidRPr="009049DE">
              <w:rPr>
                <w:lang w:val="en-GB"/>
              </w:rPr>
              <w:t>.  Need to check height of barrier at car park.  This barrier is lowered at certain times of year.</w:t>
            </w:r>
          </w:p>
        </w:tc>
      </w:tr>
      <w:tr w:rsidR="00E369EF" w:rsidRPr="009049DE" w:rsidTr="00277614">
        <w:trPr>
          <w:cantSplit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5.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OS 296</w:t>
            </w: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467666</w:t>
            </w: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smartTag w:uri="urn:schemas-microsoft-com:office:smarttags" w:element="place">
              <w:r w:rsidRPr="009049DE">
                <w:rPr>
                  <w:lang w:val="en-GB"/>
                </w:rPr>
                <w:t>Bolton</w:t>
              </w:r>
            </w:smartTag>
            <w:r w:rsidRPr="009049DE">
              <w:rPr>
                <w:lang w:val="en-GB"/>
              </w:rPr>
              <w:t xml:space="preserve"> le Sands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 xml:space="preserve">Park at X just beyond level crossing at Hest Bank.  Ride with caution (across water drainage channels – needs care) to Crag Bank just past Marsh House Farm where you meet a road – turn right and ride to A6.  Cross A6 diagonally going South.  Turn left up a path, then left over a canal bridge then right through 2 gates and up a track to Bolton le Sands.  Turn left in village.  Follow </w:t>
            </w:r>
            <w:smartTag w:uri="urn:schemas-microsoft-com:office:smarttags" w:element="place">
              <w:r w:rsidRPr="009049DE">
                <w:rPr>
                  <w:lang w:val="en-GB"/>
                </w:rPr>
                <w:t>Ancliffe Lane</w:t>
              </w:r>
            </w:smartTag>
            <w:r w:rsidRPr="009049DE">
              <w:rPr>
                <w:lang w:val="en-GB"/>
              </w:rPr>
              <w:t xml:space="preserve"> to </w:t>
            </w:r>
            <w:smartTag w:uri="urn:schemas-microsoft-com:office:smarttags" w:element="place">
              <w:r w:rsidRPr="009049DE">
                <w:rPr>
                  <w:lang w:val="en-GB"/>
                </w:rPr>
                <w:t>Bottomdale Road</w:t>
              </w:r>
            </w:smartTag>
            <w:r w:rsidRPr="009049DE">
              <w:rPr>
                <w:lang w:val="en-GB"/>
              </w:rPr>
              <w:t xml:space="preserve">.  Turn right on to </w:t>
            </w:r>
            <w:smartTag w:uri="urn:schemas-microsoft-com:office:smarttags" w:element="place">
              <w:r w:rsidRPr="009049DE">
                <w:rPr>
                  <w:lang w:val="en-GB"/>
                </w:rPr>
                <w:t>Bottomdale Road</w:t>
              </w:r>
            </w:smartTag>
            <w:r w:rsidRPr="009049DE">
              <w:rPr>
                <w:lang w:val="en-GB"/>
              </w:rPr>
              <w:t xml:space="preserve"> over A6 and through Hest Bank to return to parking</w:t>
            </w:r>
            <w:r>
              <w:rPr>
                <w:lang w:val="en-GB"/>
              </w:rPr>
              <w:t>.</w:t>
            </w:r>
          </w:p>
        </w:tc>
      </w:tr>
      <w:tr w:rsidR="00E369EF" w:rsidRPr="009049DE" w:rsidTr="00277614">
        <w:trPr>
          <w:cantSplit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6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 xml:space="preserve">OS Outdoor Leisure 7 </w:t>
            </w:r>
            <w:smartTag w:uri="urn:schemas-microsoft-com:office:smarttags" w:element="place">
              <w:smartTag w:uri="urn:schemas-microsoft-com:office:smarttags" w:element="place">
                <w:r w:rsidRPr="009049DE">
                  <w:rPr>
                    <w:lang w:val="en-GB"/>
                  </w:rPr>
                  <w:t>Eng</w:t>
                </w:r>
              </w:smartTag>
              <w:r w:rsidRPr="009049DE">
                <w:rPr>
                  <w:lang w:val="en-GB"/>
                </w:rPr>
                <w:t xml:space="preserve"> </w:t>
              </w:r>
              <w:smartTag w:uri="urn:schemas-microsoft-com:office:smarttags" w:element="place">
                <w:r w:rsidRPr="009049DE">
                  <w:rPr>
                    <w:lang w:val="en-GB"/>
                  </w:rPr>
                  <w:t>Lakes</w:t>
                </w:r>
              </w:smartTag>
            </w:smartTag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457748 to 457755</w:t>
            </w: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Silverdale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Short stretch of bridleway</w:t>
            </w:r>
            <w:r>
              <w:rPr>
                <w:lang w:val="en-GB"/>
              </w:rPr>
              <w:t>.</w:t>
            </w:r>
          </w:p>
        </w:tc>
      </w:tr>
      <w:tr w:rsidR="00E369EF" w:rsidRPr="009049DE" w:rsidTr="00277614">
        <w:trPr>
          <w:cantSplit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7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Cross Bay ride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b/>
                <w:lang w:val="en-GB"/>
              </w:rPr>
              <w:t xml:space="preserve">Only ridden under supervision of Cedric Robinson, Queen’s Guide to </w:t>
            </w:r>
            <w:smartTag w:uri="urn:schemas-microsoft-com:office:smarttags" w:element="place">
              <w:smartTag w:uri="urn:schemas-microsoft-com:office:smarttags" w:element="place">
                <w:r w:rsidRPr="009049DE">
                  <w:rPr>
                    <w:b/>
                    <w:lang w:val="en-GB"/>
                  </w:rPr>
                  <w:t>Morecambe</w:t>
                </w:r>
              </w:smartTag>
              <w:r w:rsidRPr="009049DE">
                <w:rPr>
                  <w:b/>
                  <w:lang w:val="en-GB"/>
                </w:rPr>
                <w:t xml:space="preserve"> </w:t>
              </w:r>
              <w:smartTag w:uri="urn:schemas-microsoft-com:office:smarttags" w:element="place">
                <w:r w:rsidRPr="009049DE">
                  <w:rPr>
                    <w:b/>
                    <w:lang w:val="en-GB"/>
                  </w:rPr>
                  <w:t>Bay</w:t>
                </w:r>
              </w:smartTag>
            </w:smartTag>
            <w:r w:rsidRPr="009049DE">
              <w:rPr>
                <w:b/>
                <w:lang w:val="en-GB"/>
              </w:rPr>
              <w:t>.</w:t>
            </w:r>
            <w:r w:rsidRPr="009049DE">
              <w:rPr>
                <w:lang w:val="en-GB"/>
              </w:rPr>
              <w:t xml:space="preserve">  Start at Kents Bank across to </w:t>
            </w:r>
            <w:smartTag w:uri="urn:schemas-microsoft-com:office:smarttags" w:element="place">
              <w:smartTag w:uri="urn:schemas-microsoft-com:office:smarttags" w:element="place">
                <w:r w:rsidRPr="009049DE">
                  <w:rPr>
                    <w:lang w:val="en-GB"/>
                  </w:rPr>
                  <w:t>New</w:t>
                </w:r>
              </w:smartTag>
              <w:r w:rsidRPr="009049DE">
                <w:rPr>
                  <w:lang w:val="en-GB"/>
                </w:rPr>
                <w:t xml:space="preserve"> </w:t>
              </w:r>
              <w:smartTag w:uri="urn:schemas-microsoft-com:office:smarttags" w:element="place">
                <w:r w:rsidRPr="009049DE">
                  <w:rPr>
                    <w:lang w:val="en-GB"/>
                  </w:rPr>
                  <w:t>Barns</w:t>
                </w:r>
              </w:smartTag>
              <w:r w:rsidRPr="009049DE">
                <w:rPr>
                  <w:lang w:val="en-GB"/>
                </w:rPr>
                <w:t xml:space="preserve"> </w:t>
              </w:r>
              <w:smartTag w:uri="urn:schemas-microsoft-com:office:smarttags" w:element="place">
                <w:r w:rsidRPr="009049DE">
                  <w:rPr>
                    <w:lang w:val="en-GB"/>
                  </w:rPr>
                  <w:t>Bay</w:t>
                </w:r>
              </w:smartTag>
            </w:smartTag>
            <w:r w:rsidRPr="009049DE">
              <w:rPr>
                <w:lang w:val="en-GB"/>
              </w:rPr>
              <w:t xml:space="preserve"> and back.  This must only be ridden under supervision</w:t>
            </w:r>
            <w:r>
              <w:rPr>
                <w:lang w:val="en-GB"/>
              </w:rPr>
              <w:t>. U</w:t>
            </w:r>
            <w:r w:rsidRPr="009049DE">
              <w:rPr>
                <w:lang w:val="en-GB"/>
              </w:rPr>
              <w:t>sually a couple of rides take place per year.  It is NOT SAFE to ride unsupervised.  If interested, we can provide contact details.</w:t>
            </w:r>
          </w:p>
        </w:tc>
      </w:tr>
      <w:tr w:rsidR="00E369EF" w:rsidRPr="009049DE" w:rsidTr="00277614">
        <w:trPr>
          <w:cantSplit/>
          <w:trHeight w:val="256"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8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OS</w:t>
            </w: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312298</w:t>
            </w: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smartTag w:uri="urn:schemas-microsoft-com:office:smarttags" w:element="place">
              <w:r w:rsidRPr="009049DE">
                <w:rPr>
                  <w:lang w:val="en-GB"/>
                </w:rPr>
                <w:t>Lytham St</w:t>
              </w:r>
            </w:smartTag>
            <w:r w:rsidRPr="009049DE">
              <w:rPr>
                <w:lang w:val="en-GB"/>
              </w:rPr>
              <w:t xml:space="preserve"> Annes</w:t>
            </w:r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Park at X.  Ride either way, but a permit is required to ride here</w:t>
            </w:r>
            <w:r>
              <w:rPr>
                <w:lang w:val="en-GB"/>
              </w:rPr>
              <w:t>.</w:t>
            </w:r>
          </w:p>
        </w:tc>
      </w:tr>
      <w:tr w:rsidR="00E369EF" w:rsidRPr="009049DE" w:rsidTr="00277614">
        <w:trPr>
          <w:cantSplit/>
          <w:trHeight w:val="256"/>
        </w:trPr>
        <w:tc>
          <w:tcPr>
            <w:tcW w:w="1018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9.</w:t>
            </w:r>
          </w:p>
        </w:tc>
        <w:tc>
          <w:tcPr>
            <w:tcW w:w="1648" w:type="dxa"/>
          </w:tcPr>
          <w:p w:rsidR="00E369EF" w:rsidRPr="009049DE" w:rsidRDefault="00E369EF">
            <w:pPr>
              <w:rPr>
                <w:lang w:val="en-GB"/>
              </w:rPr>
            </w:pPr>
          </w:p>
        </w:tc>
        <w:tc>
          <w:tcPr>
            <w:tcW w:w="1374" w:type="dxa"/>
          </w:tcPr>
          <w:p w:rsidR="00E369EF" w:rsidRPr="009049DE" w:rsidRDefault="00E369EF">
            <w:pPr>
              <w:rPr>
                <w:lang w:val="en-GB"/>
              </w:rPr>
            </w:pPr>
          </w:p>
        </w:tc>
        <w:tc>
          <w:tcPr>
            <w:tcW w:w="1893" w:type="dxa"/>
          </w:tcPr>
          <w:p w:rsidR="00E369EF" w:rsidRPr="009049DE" w:rsidRDefault="00E369EF">
            <w:pPr>
              <w:rPr>
                <w:lang w:val="en-GB"/>
              </w:rPr>
            </w:pPr>
            <w:smartTag w:uri="urn:schemas-microsoft-com:office:smarttags" w:element="place">
              <w:r w:rsidRPr="009049DE">
                <w:rPr>
                  <w:lang w:val="en-GB"/>
                </w:rPr>
                <w:t>Southport</w:t>
              </w:r>
            </w:smartTag>
          </w:p>
        </w:tc>
        <w:tc>
          <w:tcPr>
            <w:tcW w:w="8017" w:type="dxa"/>
          </w:tcPr>
          <w:p w:rsidR="00E369EF" w:rsidRPr="009049DE" w:rsidRDefault="00E369EF">
            <w:pPr>
              <w:rPr>
                <w:lang w:val="en-GB"/>
              </w:rPr>
            </w:pPr>
            <w:r w:rsidRPr="009049DE">
              <w:rPr>
                <w:lang w:val="en-GB"/>
              </w:rPr>
              <w:t>It is possible to park on the beach and ride from there.</w:t>
            </w:r>
          </w:p>
        </w:tc>
      </w:tr>
    </w:tbl>
    <w:p w:rsidR="00E369EF" w:rsidRPr="004E023A" w:rsidRDefault="00E369EF">
      <w:pPr>
        <w:rPr>
          <w:lang w:val="en-GB"/>
        </w:rPr>
      </w:pPr>
    </w:p>
    <w:sectPr w:rsidR="00E369EF" w:rsidRPr="004E023A" w:rsidSect="0027761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23A"/>
    <w:rsid w:val="001126CF"/>
    <w:rsid w:val="00277614"/>
    <w:rsid w:val="004364AD"/>
    <w:rsid w:val="00454A74"/>
    <w:rsid w:val="004E023A"/>
    <w:rsid w:val="00626590"/>
    <w:rsid w:val="00690A03"/>
    <w:rsid w:val="007D314B"/>
    <w:rsid w:val="007F7F5C"/>
    <w:rsid w:val="009049DE"/>
    <w:rsid w:val="009E0C53"/>
    <w:rsid w:val="00B176AB"/>
    <w:rsid w:val="00C6708C"/>
    <w:rsid w:val="00C83C65"/>
    <w:rsid w:val="00D75410"/>
    <w:rsid w:val="00E2049C"/>
    <w:rsid w:val="00E369EF"/>
    <w:rsid w:val="00F47949"/>
    <w:rsid w:val="00FF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7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0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349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places to ride on the beach from North Lancs Bridleways Society (NLBS)</dc:title>
  <dc:subject/>
  <dc:creator>Microsoft Office User</dc:creator>
  <cp:keywords/>
  <dc:description/>
  <cp:lastModifiedBy>Sue Millard</cp:lastModifiedBy>
  <cp:revision>2</cp:revision>
  <dcterms:created xsi:type="dcterms:W3CDTF">2016-09-21T07:49:00Z</dcterms:created>
  <dcterms:modified xsi:type="dcterms:W3CDTF">2016-09-21T07:49:00Z</dcterms:modified>
</cp:coreProperties>
</file>